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15D42" w14:textId="77777777" w:rsidR="00B920A1" w:rsidRDefault="005D7B45">
      <w:pPr>
        <w:spacing w:after="40"/>
        <w:jc w:val="center"/>
      </w:pPr>
      <w:r>
        <w:rPr>
          <w:b/>
          <w:bCs/>
          <w:color w:val="B87A3D"/>
          <w:sz w:val="26"/>
          <w:szCs w:val="26"/>
        </w:rPr>
        <w:t>RHYTHM &amp; PURPOSE COLLECTIVE</w:t>
      </w:r>
    </w:p>
    <w:p w14:paraId="62E3852A" w14:textId="77777777" w:rsidR="00B920A1" w:rsidRDefault="005D7B45">
      <w:pPr>
        <w:spacing w:after="40"/>
        <w:jc w:val="center"/>
        <w:rPr>
          <w:i/>
          <w:iCs/>
          <w:color w:val="666666"/>
          <w:sz w:val="18"/>
          <w:szCs w:val="18"/>
        </w:rPr>
      </w:pPr>
      <w:r>
        <w:rPr>
          <w:i/>
          <w:iCs/>
          <w:color w:val="666666"/>
          <w:sz w:val="18"/>
          <w:szCs w:val="18"/>
        </w:rPr>
        <w:t>Where Rhythm Meets Purpose</w:t>
      </w:r>
    </w:p>
    <w:p w14:paraId="140308E1" w14:textId="336477A7" w:rsidR="00872952" w:rsidRDefault="00872952">
      <w:pPr>
        <w:spacing w:after="40"/>
        <w:jc w:val="center"/>
      </w:pPr>
      <w:r>
        <w:rPr>
          <w:noProof/>
        </w:rPr>
        <w:drawing>
          <wp:inline distT="0" distB="0" distL="0" distR="0" wp14:anchorId="304F22DB" wp14:editId="53907F9C">
            <wp:extent cx="3322320" cy="1594252"/>
            <wp:effectExtent l="0" t="0" r="5080" b="6350"/>
            <wp:docPr id="2010106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106839" name="Picture 20101068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9885" cy="160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89471" w14:textId="77777777" w:rsidR="00B920A1" w:rsidRDefault="005D7B45">
      <w:pPr>
        <w:spacing w:before="200" w:after="100"/>
        <w:jc w:val="center"/>
      </w:pPr>
      <w:r>
        <w:rPr>
          <w:b/>
          <w:bCs/>
          <w:color w:val="0A1F44"/>
          <w:sz w:val="34"/>
          <w:szCs w:val="34"/>
        </w:rPr>
        <w:t>Vendor Program</w:t>
      </w:r>
    </w:p>
    <w:p w14:paraId="25E39A61" w14:textId="77777777" w:rsidR="00B920A1" w:rsidRDefault="005D7B45">
      <w:pPr>
        <w:spacing w:after="300"/>
        <w:jc w:val="center"/>
      </w:pPr>
      <w:r>
        <w:rPr>
          <w:i/>
          <w:iCs/>
          <w:color w:val="555555"/>
          <w:sz w:val="20"/>
          <w:szCs w:val="20"/>
        </w:rPr>
        <w:t xml:space="preserve">Rhythm &amp; Purpose: The R&amp;B </w:t>
      </w:r>
      <w:proofErr w:type="gramStart"/>
      <w:r>
        <w:rPr>
          <w:i/>
          <w:iCs/>
          <w:color w:val="555555"/>
          <w:sz w:val="20"/>
          <w:szCs w:val="20"/>
        </w:rPr>
        <w:t>Experience  |</w:t>
      </w:r>
      <w:proofErr w:type="gramEnd"/>
      <w:r>
        <w:rPr>
          <w:i/>
          <w:iCs/>
          <w:color w:val="555555"/>
          <w:sz w:val="20"/>
          <w:szCs w:val="20"/>
        </w:rPr>
        <w:t xml:space="preserve">  Sunday, October 18, </w:t>
      </w:r>
      <w:proofErr w:type="gramStart"/>
      <w:r>
        <w:rPr>
          <w:i/>
          <w:iCs/>
          <w:color w:val="555555"/>
          <w:sz w:val="20"/>
          <w:szCs w:val="20"/>
        </w:rPr>
        <w:t>2026  |</w:t>
      </w:r>
      <w:proofErr w:type="gramEnd"/>
      <w:r>
        <w:rPr>
          <w:i/>
          <w:iCs/>
          <w:color w:val="555555"/>
          <w:sz w:val="20"/>
          <w:szCs w:val="20"/>
        </w:rPr>
        <w:t xml:space="preserve">  Fredericksburg Convention Center</w:t>
      </w:r>
    </w:p>
    <w:p w14:paraId="27A64139" w14:textId="77777777" w:rsidR="00B920A1" w:rsidRDefault="005D7B45">
      <w:pPr>
        <w:pStyle w:val="Heading1"/>
      </w:pPr>
      <w:r>
        <w:t>1. Program Overview</w:t>
      </w:r>
    </w:p>
    <w:p w14:paraId="3020F436" w14:textId="2D7DEBB1" w:rsidR="00B920A1" w:rsidRDefault="005D7B45">
      <w:pPr>
        <w:spacing w:after="200"/>
      </w:pPr>
      <w:r>
        <w:t>The Rhythm &amp; Purpose Vendor Marketplace gives a curated group of businesses direct access to 500 elevated-experience guests over a 6-hour event</w:t>
      </w:r>
      <w:r w:rsidR="003A4FE1">
        <w:t xml:space="preserve">, </w:t>
      </w:r>
      <w:r>
        <w:t>cocktail hour, dinner, live performances, and dancing</w:t>
      </w:r>
      <w:r w:rsidR="003A4FE1">
        <w:t xml:space="preserve">, </w:t>
      </w:r>
      <w:r>
        <w:t xml:space="preserve">in a dedicated marketplace setting just off the Ballroom. It's a chance to be seen by an audience that showed up ready to spend, connect, and discover local businesses, all while supporting a night that benefits </w:t>
      </w:r>
      <w:r w:rsidR="00872952">
        <w:t xml:space="preserve">a local nonprofit. </w:t>
      </w:r>
    </w:p>
    <w:p w14:paraId="7B45808C" w14:textId="77777777" w:rsidR="00B920A1" w:rsidRDefault="005D7B45">
      <w:pPr>
        <w:spacing w:after="200"/>
      </w:pPr>
      <w:r>
        <w:t>Vendors featured span fashion, beauty, lifestyle, wellness, authors, artisans, professional services, and community organizations — curated to fit the evening's elevated, “dress to impress” tone.</w:t>
      </w:r>
    </w:p>
    <w:p w14:paraId="34617F42" w14:textId="77777777" w:rsidR="00B920A1" w:rsidRDefault="005D7B45">
      <w:pPr>
        <w:pStyle w:val="Heading1"/>
      </w:pPr>
      <w:r>
        <w:t>2. Maximum Vendor Count: 20</w:t>
      </w:r>
    </w:p>
    <w:p w14:paraId="1B5BDF52" w14:textId="7CC64200" w:rsidR="00B920A1" w:rsidRDefault="005D7B45">
      <w:pPr>
        <w:spacing w:after="200"/>
      </w:pPr>
      <w:r>
        <w:t xml:space="preserve">The marketplace is capped at 20 vendors, split across two dedicated vendor hallways (Behind Stage and Side), each with its own direct entrance from the Ballroom. </w:t>
      </w:r>
    </w:p>
    <w:p w14:paraId="2E93062F" w14:textId="1CEA6D5C" w:rsidR="00B920A1" w:rsidRDefault="005D7B45">
      <w:pPr>
        <w:pStyle w:val="ListParagraph"/>
        <w:numPr>
          <w:ilvl w:val="0"/>
          <w:numId w:val="2"/>
        </w:numPr>
        <w:spacing w:after="90"/>
      </w:pPr>
      <w:r>
        <w:t>Physical capacity: the venue offers two vendor hallways, each accessible via a dedicated entrance from the Ballroom on a different side</w:t>
      </w:r>
      <w:r w:rsidR="003A4FE1">
        <w:t>. Re</w:t>
      </w:r>
      <w:r>
        <w:t>al estate is fixe</w:t>
      </w:r>
      <w:r w:rsidR="00872952">
        <w:t>d.</w:t>
      </w:r>
    </w:p>
    <w:p w14:paraId="59611828" w14:textId="0ACCE277" w:rsidR="00B920A1" w:rsidRDefault="005D7B45">
      <w:pPr>
        <w:pStyle w:val="ListParagraph"/>
        <w:numPr>
          <w:ilvl w:val="0"/>
          <w:numId w:val="2"/>
        </w:numPr>
        <w:spacing w:after="90"/>
      </w:pPr>
      <w:r>
        <w:t>Guest volume: 500 guests over a 6-ho</w:t>
      </w:r>
      <w:r w:rsidR="003A4FE1">
        <w:t>ur</w:t>
      </w:r>
      <w:r>
        <w:t xml:space="preserve"> program</w:t>
      </w:r>
    </w:p>
    <w:p w14:paraId="7CE8A3A0" w14:textId="2DE29B10" w:rsidR="00B920A1" w:rsidRDefault="005D7B45">
      <w:pPr>
        <w:pStyle w:val="ListParagraph"/>
        <w:numPr>
          <w:ilvl w:val="0"/>
          <w:numId w:val="2"/>
        </w:numPr>
        <w:spacing w:after="90"/>
      </w:pPr>
      <w:r>
        <w:t>Traffic flow: with direct entrances from the Ballroom on two different sides, both hallways are naturally accessible to guests throughout the event</w:t>
      </w:r>
      <w:r w:rsidR="00872952">
        <w:t xml:space="preserve">. </w:t>
      </w:r>
    </w:p>
    <w:p w14:paraId="396EA970" w14:textId="77777777" w:rsidR="00B920A1" w:rsidRDefault="005D7B45">
      <w:pPr>
        <w:pStyle w:val="Heading1"/>
      </w:pPr>
      <w:r>
        <w:t>3. Marketplace Tiers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500"/>
        <w:gridCol w:w="1560"/>
        <w:gridCol w:w="2500"/>
      </w:tblGrid>
      <w:tr w:rsidR="00B920A1" w14:paraId="587C2A5E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A1F4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6704FA" w14:textId="77777777" w:rsidR="00B920A1" w:rsidRDefault="005D7B45">
            <w:r>
              <w:rPr>
                <w:b/>
                <w:bCs/>
                <w:color w:val="FFFFFF"/>
                <w:sz w:val="20"/>
                <w:szCs w:val="20"/>
              </w:rPr>
              <w:t>Location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A1F4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36DC1D" w14:textId="77777777" w:rsidR="00B920A1" w:rsidRDefault="005D7B45">
            <w:r>
              <w:rPr>
                <w:b/>
                <w:bCs/>
                <w:color w:val="FFFFFF"/>
                <w:sz w:val="20"/>
                <w:szCs w:val="20"/>
              </w:rPr>
              <w:t>Tier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A1F4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A71097" w14:textId="77777777" w:rsidR="00B920A1" w:rsidRDefault="005D7B45">
            <w:r>
              <w:rPr>
                <w:b/>
                <w:bCs/>
                <w:color w:val="FFFFFF"/>
                <w:sz w:val="20"/>
                <w:szCs w:val="20"/>
              </w:rPr>
              <w:t>Price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0A1F44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343257" w14:textId="77777777" w:rsidR="00B920A1" w:rsidRDefault="005D7B45">
            <w:r>
              <w:rPr>
                <w:b/>
                <w:bCs/>
                <w:color w:val="FFFFFF"/>
                <w:sz w:val="20"/>
                <w:szCs w:val="20"/>
              </w:rPr>
              <w:t>Availability</w:t>
            </w:r>
          </w:p>
        </w:tc>
      </w:tr>
      <w:tr w:rsidR="00B920A1" w14:paraId="21C1016F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722E2B" w14:textId="1D11D819" w:rsidR="00B920A1" w:rsidRDefault="00872952">
            <w:r>
              <w:rPr>
                <w:color w:val="000000"/>
                <w:sz w:val="20"/>
                <w:szCs w:val="20"/>
              </w:rPr>
              <w:t>Hallway 1</w:t>
            </w:r>
            <w:r w:rsidR="00CE7044">
              <w:rPr>
                <w:color w:val="000000"/>
                <w:sz w:val="20"/>
                <w:szCs w:val="20"/>
              </w:rPr>
              <w:t>- Right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61EF2D" w14:textId="77777777" w:rsidR="00B920A1" w:rsidRDefault="005D7B45">
            <w:r>
              <w:rPr>
                <w:color w:val="000000"/>
                <w:sz w:val="20"/>
                <w:szCs w:val="20"/>
              </w:rPr>
              <w:t>Premium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217D18" w14:textId="3979D392" w:rsidR="00B920A1" w:rsidRDefault="005D7B45">
            <w:r>
              <w:rPr>
                <w:color w:val="000000"/>
                <w:sz w:val="20"/>
                <w:szCs w:val="20"/>
              </w:rPr>
              <w:t>$</w:t>
            </w:r>
            <w:r w:rsidR="00872952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C8E333" w14:textId="77777777" w:rsidR="00B920A1" w:rsidRDefault="005D7B45">
            <w:r>
              <w:rPr>
                <w:color w:val="000000"/>
                <w:sz w:val="20"/>
                <w:szCs w:val="20"/>
              </w:rPr>
              <w:t>8 spots</w:t>
            </w:r>
          </w:p>
        </w:tc>
      </w:tr>
      <w:tr w:rsidR="00B920A1" w14:paraId="7D6438F6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EF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60B401" w14:textId="55F95077" w:rsidR="00B920A1" w:rsidRDefault="00872952">
            <w:r>
              <w:rPr>
                <w:color w:val="000000"/>
                <w:sz w:val="20"/>
                <w:szCs w:val="20"/>
              </w:rPr>
              <w:t>Hallway 2</w:t>
            </w:r>
            <w:r w:rsidR="00CE7044">
              <w:rPr>
                <w:color w:val="000000"/>
                <w:sz w:val="20"/>
                <w:szCs w:val="20"/>
              </w:rPr>
              <w:t>- Left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EF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E63214" w14:textId="77777777" w:rsidR="00B920A1" w:rsidRDefault="005D7B45">
            <w:r>
              <w:rPr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EF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1BE714" w14:textId="77777777" w:rsidR="00B920A1" w:rsidRDefault="005D7B45">
            <w:r>
              <w:rPr>
                <w:color w:val="000000"/>
                <w:sz w:val="20"/>
                <w:szCs w:val="20"/>
              </w:rPr>
              <w:t>$400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EFE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7CE4DA" w14:textId="77777777" w:rsidR="00B920A1" w:rsidRDefault="005D7B45">
            <w:r>
              <w:rPr>
                <w:color w:val="000000"/>
                <w:sz w:val="20"/>
                <w:szCs w:val="20"/>
              </w:rPr>
              <w:t>12 spots</w:t>
            </w:r>
          </w:p>
        </w:tc>
      </w:tr>
      <w:tr w:rsidR="00B920A1" w14:paraId="66CB2274" w14:textId="77777777"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EA374C" w14:textId="77777777" w:rsidR="00B920A1" w:rsidRDefault="005D7B45"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5810BD" w14:textId="77777777" w:rsidR="00B920A1" w:rsidRDefault="00B920A1"/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86E9FD" w14:textId="77777777" w:rsidR="00B920A1" w:rsidRDefault="00B920A1"/>
        </w:tc>
        <w:tc>
          <w:tcPr>
            <w:tcW w:w="2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CB8C1D" w14:textId="77777777" w:rsidR="00B920A1" w:rsidRDefault="005D7B45">
            <w:r>
              <w:rPr>
                <w:b/>
                <w:bCs/>
                <w:color w:val="000000"/>
                <w:sz w:val="20"/>
                <w:szCs w:val="20"/>
              </w:rPr>
              <w:t>20 spots</w:t>
            </w:r>
          </w:p>
        </w:tc>
      </w:tr>
    </w:tbl>
    <w:p w14:paraId="19F5A7E4" w14:textId="16B359AB" w:rsidR="00B920A1" w:rsidRDefault="005D7B45">
      <w:pPr>
        <w:spacing w:after="240"/>
        <w:rPr>
          <w:i/>
          <w:iCs/>
          <w:color w:val="555555"/>
          <w:sz w:val="20"/>
          <w:szCs w:val="20"/>
        </w:rPr>
      </w:pPr>
      <w:r>
        <w:rPr>
          <w:i/>
          <w:iCs/>
          <w:color w:val="555555"/>
          <w:sz w:val="20"/>
          <w:szCs w:val="20"/>
        </w:rPr>
        <w:t xml:space="preserve">A limited number of Entrance/Foyer tables are also available separately through our </w:t>
      </w:r>
      <w:r w:rsidR="00C4717F">
        <w:rPr>
          <w:i/>
          <w:iCs/>
          <w:color w:val="555555"/>
          <w:sz w:val="20"/>
          <w:szCs w:val="20"/>
        </w:rPr>
        <w:t>Bronze</w:t>
      </w:r>
      <w:r>
        <w:rPr>
          <w:i/>
          <w:iCs/>
          <w:color w:val="555555"/>
          <w:sz w:val="20"/>
          <w:szCs w:val="20"/>
        </w:rPr>
        <w:t xml:space="preserve"> Sponsor tier ($</w:t>
      </w:r>
      <w:r w:rsidR="00CE7044">
        <w:rPr>
          <w:i/>
          <w:iCs/>
          <w:color w:val="555555"/>
          <w:sz w:val="20"/>
          <w:szCs w:val="20"/>
        </w:rPr>
        <w:t>10</w:t>
      </w:r>
      <w:r>
        <w:rPr>
          <w:i/>
          <w:iCs/>
          <w:color w:val="555555"/>
          <w:sz w:val="20"/>
          <w:szCs w:val="20"/>
        </w:rPr>
        <w:t xml:space="preserve">00, </w:t>
      </w:r>
      <w:r w:rsidR="00C4717F">
        <w:rPr>
          <w:i/>
          <w:iCs/>
          <w:color w:val="555555"/>
          <w:sz w:val="20"/>
          <w:szCs w:val="20"/>
        </w:rPr>
        <w:t>2</w:t>
      </w:r>
      <w:r>
        <w:rPr>
          <w:i/>
          <w:iCs/>
          <w:color w:val="555555"/>
          <w:sz w:val="20"/>
          <w:szCs w:val="20"/>
        </w:rPr>
        <w:t xml:space="preserve"> spots) — those carry sponsor-level recognition in addition to a marketplace-style table, and are not counted against the 20-vendor cap above.</w:t>
      </w:r>
    </w:p>
    <w:p w14:paraId="1E2D8DAD" w14:textId="3DFCA5F1" w:rsidR="00CE7044" w:rsidRDefault="00CE7044">
      <w:pPr>
        <w:spacing w:after="240"/>
        <w:rPr>
          <w:i/>
          <w:iCs/>
          <w:color w:val="555555"/>
          <w:sz w:val="20"/>
          <w:szCs w:val="20"/>
        </w:rPr>
      </w:pPr>
      <w:r>
        <w:rPr>
          <w:i/>
          <w:iCs/>
          <w:noProof/>
          <w:color w:val="555555"/>
          <w:sz w:val="20"/>
          <w:szCs w:val="20"/>
        </w:rPr>
        <w:lastRenderedPageBreak/>
        <w:drawing>
          <wp:inline distT="0" distB="0" distL="0" distR="0" wp14:anchorId="2076D0B7" wp14:editId="23E61DA3">
            <wp:extent cx="5791200" cy="8686800"/>
            <wp:effectExtent l="0" t="0" r="0" b="0"/>
            <wp:docPr id="191367648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676483" name="Picture 191367648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5C52B" w14:textId="47D493C9" w:rsidR="00CE7044" w:rsidRDefault="00CE7044">
      <w:pPr>
        <w:spacing w:after="240"/>
      </w:pPr>
      <w:r>
        <w:lastRenderedPageBreak/>
        <w:fldChar w:fldCharType="begin"/>
      </w:r>
      <w:r w:rsidR="005D7B45">
        <w:instrText xml:space="preserve"> INCLUDEPICTURE "C:\\Users\\isiawilcox\\Library\\Group Containers\\UBF8T346G9.ms\\WebArchiveCopyPasteTempFiles\\com.microsoft.Word\\eyJpZCI6Im1fNmE0NzM0MWVlNDkwODE5MWI1MWU5NGMxNzkyYTc2YmE6ZmlsZV8wMDAwMDAwMGRkOTA3MjJmYmQ1N2NmZmQyNzU5N2VhMSIsImdpem1vX2lkIjpudWxsLCJ0cyI6IjIwNjM3IiwicCI6InB5aSIsImNpZCI6IjEiLCJzaWciOiJmNzIzM2I4NjBlMWE0YTljMWY4ZTcxNTdlYTgzN2YxNjgyZDZlYTVmMGE0YzhmZDQ0NzgwODcwNmE3OTA3OWI3IiwidiI6IjAiLCJjcyI6bnVsbCwiY2RuIjpudWxsLCJmbiI6bnVsbCwiY2QiOm51bGwsImNwIjpudWxsLCJtYSI6bnVsbH0=" \* MERGEFORMAT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725C6348" wp14:editId="060F9D61">
                <wp:extent cx="304800" cy="304800"/>
                <wp:effectExtent l="0" t="0" r="0" b="0"/>
                <wp:docPr id="1312712937" name="Rectangle 3" descr="Event venue layout and vendor gui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48C809" id="Rectangle 3" o:spid="_x0000_s1026" alt="Event venue layout and vendor guid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uEevW0gEAAJ4DAAAO&#10;AAAAAAAAAAAAAAAAAC4CAABkcnMvZTJvRG9jLnhtbFBLAQItABQABgAIAAAAIQD9WirP2gAAAAg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</w:p>
    <w:p w14:paraId="003690F3" w14:textId="77777777" w:rsidR="00B920A1" w:rsidRDefault="005D7B45">
      <w:pPr>
        <w:pStyle w:val="Heading1"/>
      </w:pPr>
      <w:r>
        <w:t>4. What's Included</w:t>
      </w:r>
    </w:p>
    <w:p w14:paraId="486379D1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One 6' table and two chairs</w:t>
      </w:r>
    </w:p>
    <w:p w14:paraId="2B4521F7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Standard electrical access (specify needs on application; limited availability, first-come basis)</w:t>
      </w:r>
    </w:p>
    <w:p w14:paraId="1634DD32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Listing in the event program and vendor marketplace signage</w:t>
      </w:r>
    </w:p>
    <w:p w14:paraId="05168030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Access to the full guest-facing program: cocktail hour, dinner, and the post-show open floor</w:t>
      </w:r>
    </w:p>
    <w:p w14:paraId="4B406DAE" w14:textId="77777777" w:rsidR="00B920A1" w:rsidRDefault="005D7B45">
      <w:pPr>
        <w:pStyle w:val="Heading1"/>
      </w:pPr>
      <w:r>
        <w:t>5. Vendor Selection &amp; Curation</w:t>
      </w:r>
    </w:p>
    <w:p w14:paraId="01BC878D" w14:textId="77777777" w:rsidR="00B920A1" w:rsidRDefault="005D7B45">
      <w:pPr>
        <w:spacing w:after="200"/>
      </w:pPr>
      <w:r>
        <w:t>Applications are reviewed to maintain category balance and fit with the evening's elevated tone. Priority is given to:</w:t>
      </w:r>
    </w:p>
    <w:p w14:paraId="38A8EFCF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Businesses that fit the fashion, beauty, lifestyle, wellness, authors, artisans, professional services, or community organization categories</w:t>
      </w:r>
    </w:p>
    <w:p w14:paraId="4404ABE6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Category diversity — avoiding oversaturation of any single business type</w:t>
      </w:r>
    </w:p>
    <w:p w14:paraId="02435CEB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Local and regional businesses, consistent with the event's community-first mission</w:t>
      </w:r>
    </w:p>
    <w:p w14:paraId="6D5045FC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Completed applications with payment, processed on a first-confirmed basis within each tier</w:t>
      </w:r>
    </w:p>
    <w:p w14:paraId="3B99D19B" w14:textId="77777777" w:rsidR="00B920A1" w:rsidRDefault="005D7B45">
      <w:pPr>
        <w:pStyle w:val="Heading1"/>
      </w:pPr>
      <w:r>
        <w:t>6. Timeline</w:t>
      </w:r>
    </w:p>
    <w:p w14:paraId="170AF7DC" w14:textId="6A880DED" w:rsidR="00B920A1" w:rsidRDefault="005D7B45">
      <w:pPr>
        <w:pStyle w:val="ListParagraph"/>
        <w:numPr>
          <w:ilvl w:val="0"/>
          <w:numId w:val="2"/>
        </w:numPr>
        <w:spacing w:after="90"/>
      </w:pPr>
      <w:r>
        <w:t xml:space="preserve">Applications open: </w:t>
      </w:r>
      <w:r w:rsidR="00BB2157">
        <w:t>July 2, 2026</w:t>
      </w:r>
    </w:p>
    <w:p w14:paraId="1AD37084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Applications close / marketplace sells out: on a rolling basis, first-confirmed</w:t>
      </w:r>
    </w:p>
    <w:p w14:paraId="3C903745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Vendor confirmations sent: within 5 business days of application + payment</w:t>
      </w:r>
    </w:p>
    <w:p w14:paraId="03A51834" w14:textId="093FC427" w:rsidR="00B920A1" w:rsidRDefault="005D7B45">
      <w:pPr>
        <w:pStyle w:val="ListParagraph"/>
        <w:numPr>
          <w:ilvl w:val="0"/>
          <w:numId w:val="2"/>
        </w:numPr>
        <w:spacing w:after="90"/>
      </w:pPr>
      <w:r>
        <w:t xml:space="preserve">Load-in window: </w:t>
      </w:r>
      <w:r w:rsidR="00872952">
        <w:t>12</w:t>
      </w:r>
      <w:r>
        <w:t>:00 PM – 3:00 PM day of event</w:t>
      </w:r>
    </w:p>
    <w:p w14:paraId="6F9E36F7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All vendor setups complete before Doors Open: 3:30 PM</w:t>
      </w:r>
    </w:p>
    <w:p w14:paraId="23AF84CA" w14:textId="62C7B951" w:rsidR="002E0805" w:rsidRDefault="005D7B45">
      <w:pPr>
        <w:pStyle w:val="ListParagraph"/>
        <w:numPr>
          <w:ilvl w:val="0"/>
          <w:numId w:val="2"/>
        </w:numPr>
        <w:spacing w:after="90"/>
      </w:pPr>
      <w:r>
        <w:t>Event date: Sunday, October 18, 2026, 3:30 PM – 9:30 PM</w:t>
      </w:r>
    </w:p>
    <w:p w14:paraId="231D43E0" w14:textId="77777777" w:rsidR="002E0805" w:rsidRDefault="002E0805">
      <w:r>
        <w:br w:type="page"/>
      </w:r>
    </w:p>
    <w:p w14:paraId="3159F2E3" w14:textId="77777777" w:rsidR="00B920A1" w:rsidRDefault="00B920A1">
      <w:pPr>
        <w:pStyle w:val="ListParagraph"/>
        <w:numPr>
          <w:ilvl w:val="0"/>
          <w:numId w:val="2"/>
        </w:numPr>
        <w:spacing w:after="90"/>
      </w:pPr>
    </w:p>
    <w:p w14:paraId="1F85F1CE" w14:textId="77777777" w:rsidR="00B920A1" w:rsidRDefault="005D7B45">
      <w:pPr>
        <w:pStyle w:val="Heading1"/>
      </w:pPr>
      <w:r>
        <w:t>7. Vendor Application</w:t>
      </w:r>
    </w:p>
    <w:p w14:paraId="709A3D0E" w14:textId="77777777" w:rsidR="00B920A1" w:rsidRDefault="005D7B45">
      <w:pPr>
        <w:spacing w:after="200"/>
      </w:pPr>
      <w:r>
        <w:t>Complete the form below to apply for a Vendor Marketplace spot.</w:t>
      </w:r>
    </w:p>
    <w:p w14:paraId="68253E64" w14:textId="77777777" w:rsidR="00B920A1" w:rsidRDefault="005D7B45">
      <w:pPr>
        <w:pStyle w:val="Heading2"/>
      </w:pPr>
      <w:r>
        <w:t>Vendor Information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B920A1" w14:paraId="5875766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D7695A" w14:textId="77777777" w:rsidR="00B920A1" w:rsidRDefault="005D7B45">
            <w:r>
              <w:rPr>
                <w:b/>
                <w:bCs/>
                <w:color w:val="000000"/>
                <w:sz w:val="20"/>
                <w:szCs w:val="20"/>
              </w:rPr>
              <w:t>Business Name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260" w:type="dxa"/>
              <w:left w:w="120" w:type="dxa"/>
              <w:bottom w:w="100" w:type="dxa"/>
              <w:right w:w="120" w:type="dxa"/>
            </w:tcMar>
          </w:tcPr>
          <w:p w14:paraId="1DF19889" w14:textId="77777777" w:rsidR="00B920A1" w:rsidRDefault="00B920A1"/>
        </w:tc>
      </w:tr>
      <w:tr w:rsidR="00B920A1" w14:paraId="4DF3DC59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4BC421" w14:textId="77777777" w:rsidR="00B920A1" w:rsidRDefault="005D7B45">
            <w:r>
              <w:rPr>
                <w:b/>
                <w:bCs/>
                <w:color w:val="000000"/>
                <w:sz w:val="20"/>
                <w:szCs w:val="20"/>
              </w:rPr>
              <w:t>Contact Name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260" w:type="dxa"/>
              <w:left w:w="120" w:type="dxa"/>
              <w:bottom w:w="100" w:type="dxa"/>
              <w:right w:w="120" w:type="dxa"/>
            </w:tcMar>
          </w:tcPr>
          <w:p w14:paraId="4EAFEBBF" w14:textId="77777777" w:rsidR="00B920A1" w:rsidRDefault="00B920A1"/>
        </w:tc>
      </w:tr>
      <w:tr w:rsidR="00B920A1" w14:paraId="0210FFE4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5913A2" w14:textId="77777777" w:rsidR="00B920A1" w:rsidRDefault="005D7B45">
            <w:r>
              <w:rPr>
                <w:b/>
                <w:bCs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260" w:type="dxa"/>
              <w:left w:w="120" w:type="dxa"/>
              <w:bottom w:w="100" w:type="dxa"/>
              <w:right w:w="120" w:type="dxa"/>
            </w:tcMar>
          </w:tcPr>
          <w:p w14:paraId="3752E466" w14:textId="77777777" w:rsidR="00B920A1" w:rsidRDefault="00B920A1"/>
        </w:tc>
      </w:tr>
      <w:tr w:rsidR="00B920A1" w14:paraId="67E9A568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357158" w14:textId="77777777" w:rsidR="00B920A1" w:rsidRDefault="005D7B45">
            <w:r>
              <w:rPr>
                <w:b/>
                <w:bCs/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260" w:type="dxa"/>
              <w:left w:w="120" w:type="dxa"/>
              <w:bottom w:w="100" w:type="dxa"/>
              <w:right w:w="120" w:type="dxa"/>
            </w:tcMar>
          </w:tcPr>
          <w:p w14:paraId="5A4A1A8E" w14:textId="77777777" w:rsidR="00B920A1" w:rsidRDefault="00B920A1"/>
        </w:tc>
      </w:tr>
      <w:tr w:rsidR="00B920A1" w14:paraId="0F4C756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7B6F3C" w14:textId="77777777" w:rsidR="00B920A1" w:rsidRDefault="005D7B45">
            <w:r>
              <w:rPr>
                <w:b/>
                <w:bCs/>
                <w:color w:val="000000"/>
                <w:sz w:val="20"/>
                <w:szCs w:val="20"/>
              </w:rPr>
              <w:t>Website / Social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260" w:type="dxa"/>
              <w:left w:w="120" w:type="dxa"/>
              <w:bottom w:w="100" w:type="dxa"/>
              <w:right w:w="120" w:type="dxa"/>
            </w:tcMar>
          </w:tcPr>
          <w:p w14:paraId="5F670C37" w14:textId="77777777" w:rsidR="00B920A1" w:rsidRDefault="00B920A1"/>
        </w:tc>
      </w:tr>
      <w:tr w:rsidR="00B920A1" w14:paraId="708022F6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406E40" w14:textId="77777777" w:rsidR="00B920A1" w:rsidRDefault="005D7B45">
            <w:r>
              <w:rPr>
                <w:b/>
                <w:bCs/>
                <w:color w:val="000000"/>
                <w:sz w:val="20"/>
                <w:szCs w:val="20"/>
              </w:rPr>
              <w:t>Business Address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260" w:type="dxa"/>
              <w:left w:w="120" w:type="dxa"/>
              <w:bottom w:w="100" w:type="dxa"/>
              <w:right w:w="120" w:type="dxa"/>
            </w:tcMar>
          </w:tcPr>
          <w:p w14:paraId="59D23676" w14:textId="77777777" w:rsidR="00B920A1" w:rsidRDefault="00B920A1"/>
        </w:tc>
      </w:tr>
    </w:tbl>
    <w:p w14:paraId="7ECA1CE4" w14:textId="77777777" w:rsidR="00B920A1" w:rsidRDefault="005D7B45">
      <w:pPr>
        <w:pStyle w:val="Heading2"/>
      </w:pPr>
      <w:r>
        <w:t>Category</w:t>
      </w:r>
    </w:p>
    <w:p w14:paraId="2AC35BD4" w14:textId="77777777" w:rsidR="00B920A1" w:rsidRDefault="005D7B45">
      <w:pPr>
        <w:spacing w:after="200"/>
      </w:pPr>
      <w:r>
        <w:t>Select the category that best describes your business:</w:t>
      </w:r>
    </w:p>
    <w:p w14:paraId="23A69761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Fashion</w:t>
      </w:r>
    </w:p>
    <w:p w14:paraId="490A2307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Beauty</w:t>
      </w:r>
    </w:p>
    <w:p w14:paraId="24EEA5A0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Lifestyle</w:t>
      </w:r>
    </w:p>
    <w:p w14:paraId="7254BC0B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Wellness</w:t>
      </w:r>
    </w:p>
    <w:p w14:paraId="37BEF8CB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Authors</w:t>
      </w:r>
    </w:p>
    <w:p w14:paraId="345B54E5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Artisans</w:t>
      </w:r>
    </w:p>
    <w:p w14:paraId="2ED4A42B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Professional Services</w:t>
      </w:r>
    </w:p>
    <w:p w14:paraId="2EAACA55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Community Organization</w:t>
      </w:r>
    </w:p>
    <w:p w14:paraId="6920E802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Other: ______________________</w:t>
      </w:r>
    </w:p>
    <w:p w14:paraId="2E71795B" w14:textId="77777777" w:rsidR="00B920A1" w:rsidRDefault="005D7B45">
      <w:pPr>
        <w:pStyle w:val="Heading2"/>
      </w:pPr>
      <w:r>
        <w:t>Tier Requested</w:t>
      </w:r>
    </w:p>
    <w:p w14:paraId="52496FB9" w14:textId="7D9C14C1" w:rsidR="00B920A1" w:rsidRDefault="005D7B45">
      <w:pPr>
        <w:pStyle w:val="ListParagraph"/>
        <w:numPr>
          <w:ilvl w:val="0"/>
          <w:numId w:val="2"/>
        </w:numPr>
        <w:spacing w:after="90"/>
      </w:pPr>
      <w:r>
        <w:t>Premium — Behind Stage Hallway ($</w:t>
      </w:r>
      <w:r w:rsidR="003A4FE1">
        <w:t>5</w:t>
      </w:r>
      <w:r>
        <w:t>00)</w:t>
      </w:r>
    </w:p>
    <w:p w14:paraId="664FF9FA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Standard — Side Hallway ($400)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B920A1" w14:paraId="5AA56FC5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35C9A2" w14:textId="77777777" w:rsidR="00B920A1" w:rsidRDefault="005D7B45">
            <w:r>
              <w:rPr>
                <w:b/>
                <w:bCs/>
                <w:color w:val="000000"/>
                <w:sz w:val="20"/>
                <w:szCs w:val="20"/>
              </w:rPr>
              <w:t>Electrical Needed?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260" w:type="dxa"/>
              <w:left w:w="120" w:type="dxa"/>
              <w:bottom w:w="100" w:type="dxa"/>
              <w:right w:w="120" w:type="dxa"/>
            </w:tcMar>
          </w:tcPr>
          <w:p w14:paraId="1B850F37" w14:textId="77777777" w:rsidR="00B920A1" w:rsidRDefault="00B920A1"/>
        </w:tc>
      </w:tr>
      <w:tr w:rsidR="00B920A1" w14:paraId="0C55E882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BDBAA6" w14:textId="77777777" w:rsidR="00B920A1" w:rsidRDefault="005D7B45">
            <w:r>
              <w:rPr>
                <w:b/>
                <w:bCs/>
                <w:color w:val="000000"/>
                <w:sz w:val="20"/>
                <w:szCs w:val="20"/>
              </w:rPr>
              <w:t>Special Requests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260" w:type="dxa"/>
              <w:left w:w="120" w:type="dxa"/>
              <w:bottom w:w="100" w:type="dxa"/>
              <w:right w:w="120" w:type="dxa"/>
            </w:tcMar>
          </w:tcPr>
          <w:p w14:paraId="64AE433A" w14:textId="77777777" w:rsidR="00B920A1" w:rsidRDefault="00B920A1"/>
        </w:tc>
      </w:tr>
    </w:tbl>
    <w:p w14:paraId="56C56DEF" w14:textId="77777777" w:rsidR="00B920A1" w:rsidRDefault="005D7B45">
      <w:pPr>
        <w:pStyle w:val="Heading2"/>
      </w:pPr>
      <w:r>
        <w:t>Setup, Load-In &amp; Breakdown</w:t>
      </w:r>
    </w:p>
    <w:p w14:paraId="6F175831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Vendors are required to load in per the confirmed window (see Section 6); exact times shared upon confirmation</w:t>
      </w:r>
    </w:p>
    <w:p w14:paraId="6D9F3EFE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All vendor setups must be complete before Doors Open at 3:30 PM</w:t>
      </w:r>
    </w:p>
    <w:p w14:paraId="11408565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Vendors are permitted 1 additional person for setup/staffing</w:t>
      </w:r>
    </w:p>
    <w:p w14:paraId="734A358D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lastRenderedPageBreak/>
        <w:t>Vendors are asked to remain active and staffed throughout the event — not just during arrival</w:t>
      </w:r>
    </w:p>
    <w:p w14:paraId="00F55577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Breakdown begins after the event concludes (approx. 9:30 PM); all vendor items must be removed per the venue's load-out window</w:t>
      </w:r>
    </w:p>
    <w:p w14:paraId="5EDC77A4" w14:textId="77777777" w:rsidR="00B920A1" w:rsidRDefault="005D7B45">
      <w:pPr>
        <w:spacing w:after="240"/>
      </w:pPr>
      <w:r>
        <w:rPr>
          <w:i/>
          <w:iCs/>
          <w:color w:val="555555"/>
          <w:sz w:val="20"/>
          <w:szCs w:val="20"/>
        </w:rPr>
        <w:t>Exact load-in/load-out times are pending final confirmation with the Fredericksburg Convention Center and will be shared with confirmed vendors.</w:t>
      </w:r>
    </w:p>
    <w:p w14:paraId="4AE6BE5F" w14:textId="77777777" w:rsidR="00B920A1" w:rsidRDefault="005D7B45">
      <w:pPr>
        <w:pStyle w:val="Heading2"/>
      </w:pPr>
      <w:r>
        <w:t>Payment &amp; Terms</w:t>
      </w:r>
    </w:p>
    <w:p w14:paraId="1122281E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Full payment is due at the time of application to confirm your spot</w:t>
      </w:r>
    </w:p>
    <w:p w14:paraId="6669C610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Spots are limited to 20 total and confirmed on a first-paid basis</w:t>
      </w:r>
    </w:p>
    <w:p w14:paraId="02E03260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Vendor fees are non-refundable but may be transferable to a future Rhythm &amp; Purpose event with advance notice</w:t>
      </w:r>
    </w:p>
    <w:p w14:paraId="6DF94931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Rhythm &amp; Purpose Collective is not responsible for lost, stolen, or damaged vendor property</w:t>
      </w:r>
    </w:p>
    <w:p w14:paraId="0F79BF1D" w14:textId="77777777" w:rsidR="00B920A1" w:rsidRDefault="005D7B45">
      <w:pPr>
        <w:pStyle w:val="ListParagraph"/>
        <w:numPr>
          <w:ilvl w:val="0"/>
          <w:numId w:val="2"/>
        </w:numPr>
        <w:spacing w:after="90"/>
      </w:pPr>
      <w:r>
        <w:t>Vendors are responsible for their own business licensing, permits, and sales tax collection as applicable</w:t>
      </w:r>
    </w:p>
    <w:p w14:paraId="4CA56B90" w14:textId="77777777" w:rsidR="00B920A1" w:rsidRDefault="005D7B45">
      <w:pPr>
        <w:pStyle w:val="Heading2"/>
      </w:pPr>
      <w:r>
        <w:t>Agreement</w:t>
      </w:r>
    </w:p>
    <w:p w14:paraId="011C5DB7" w14:textId="77777777" w:rsidR="00B920A1" w:rsidRDefault="005D7B45">
      <w:pPr>
        <w:spacing w:after="200"/>
      </w:pPr>
      <w:r>
        <w:t>By submitting this application, the vendor agrees to the terms outlined above and confirms that all information provided is accurate.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B920A1" w14:paraId="3C077DA3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43E642" w14:textId="77777777" w:rsidR="00B920A1" w:rsidRDefault="005D7B45">
            <w:r>
              <w:rPr>
                <w:b/>
                <w:bCs/>
                <w:color w:val="000000"/>
                <w:sz w:val="20"/>
                <w:szCs w:val="20"/>
              </w:rPr>
              <w:t>Signature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260" w:type="dxa"/>
              <w:left w:w="120" w:type="dxa"/>
              <w:bottom w:w="100" w:type="dxa"/>
              <w:right w:w="120" w:type="dxa"/>
            </w:tcMar>
          </w:tcPr>
          <w:p w14:paraId="1FE55556" w14:textId="77777777" w:rsidR="00B920A1" w:rsidRDefault="00B920A1"/>
        </w:tc>
      </w:tr>
      <w:tr w:rsidR="00B920A1" w14:paraId="290F1237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6BB54D" w14:textId="77777777" w:rsidR="00B920A1" w:rsidRDefault="005D7B45">
            <w:r>
              <w:rPr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260" w:type="dxa"/>
              <w:left w:w="120" w:type="dxa"/>
              <w:bottom w:w="100" w:type="dxa"/>
              <w:right w:w="120" w:type="dxa"/>
            </w:tcMar>
          </w:tcPr>
          <w:p w14:paraId="6D1711B4" w14:textId="77777777" w:rsidR="00B920A1" w:rsidRDefault="00B920A1"/>
        </w:tc>
      </w:tr>
    </w:tbl>
    <w:p w14:paraId="423A8A24" w14:textId="77777777" w:rsidR="00B920A1" w:rsidRDefault="005D7B45">
      <w:pPr>
        <w:pStyle w:val="Heading1"/>
      </w:pPr>
      <w:r>
        <w:t>8. Submit</w:t>
      </w:r>
    </w:p>
    <w:p w14:paraId="5AD26FD4" w14:textId="6A7C62AA" w:rsidR="00B920A1" w:rsidRDefault="005D7B45">
      <w:pPr>
        <w:spacing w:after="200"/>
      </w:pPr>
      <w:r>
        <w:t>Completed applications</w:t>
      </w:r>
      <w:r w:rsidR="00872952">
        <w:t xml:space="preserve"> can be submitted to </w:t>
      </w:r>
      <w:hyperlink r:id="rId9" w:history="1">
        <w:r w:rsidR="00872952" w:rsidRPr="00CF784E">
          <w:rPr>
            <w:rStyle w:val="Hyperlink"/>
          </w:rPr>
          <w:t>info@rhythmandpurpose.com</w:t>
        </w:r>
      </w:hyperlink>
      <w:r w:rsidR="00872952">
        <w:t xml:space="preserve">. </w:t>
      </w:r>
      <w:r>
        <w:t xml:space="preserve"> </w:t>
      </w:r>
      <w:r w:rsidR="003A4FE1">
        <w:t xml:space="preserve">Please do not submit payment until your application has been approved. </w:t>
      </w:r>
      <w:r w:rsidR="00872952">
        <w:t>P</w:t>
      </w:r>
      <w:r>
        <w:t>ayment can be submitted to</w:t>
      </w:r>
      <w:r w:rsidR="00872952">
        <w:t xml:space="preserve"> Apple Pay- 404-831-7168, Cash App- $</w:t>
      </w:r>
      <w:proofErr w:type="spellStart"/>
      <w:r w:rsidR="00872952">
        <w:t>IsiaW</w:t>
      </w:r>
      <w:proofErr w:type="spellEnd"/>
      <w:r w:rsidR="00872952">
        <w:t>, Venmo- $</w:t>
      </w:r>
      <w:proofErr w:type="spellStart"/>
      <w:r w:rsidR="00872952">
        <w:t>IsiaW</w:t>
      </w:r>
      <w:proofErr w:type="spellEnd"/>
      <w:r w:rsidR="00872952">
        <w:t>, or Zelle- 404-831-7168- Isia Wilcox. W</w:t>
      </w:r>
      <w:r>
        <w:t>elcome</w:t>
      </w:r>
      <w:r w:rsidR="003A4FE1">
        <w:t>! W</w:t>
      </w:r>
      <w:r>
        <w:t>e're looking forward to having you as part of Rhythm &amp; Purpose.</w:t>
      </w:r>
    </w:p>
    <w:p w14:paraId="053C6C93" w14:textId="77777777" w:rsidR="002E0805" w:rsidRDefault="002E0805">
      <w:pPr>
        <w:spacing w:after="200"/>
      </w:pPr>
    </w:p>
    <w:p w14:paraId="34129BF8" w14:textId="4EA96792" w:rsidR="002E0805" w:rsidRPr="002E0805" w:rsidRDefault="002E0805" w:rsidP="002E0805">
      <w:pPr>
        <w:pStyle w:val="Heading2"/>
        <w:rPr>
          <w:color w:val="2B2F36"/>
        </w:rPr>
      </w:pPr>
      <w:r w:rsidRPr="002E0805">
        <w:rPr>
          <w:color w:val="2B2F36"/>
        </w:rPr>
        <w:t>Internal</w:t>
      </w:r>
    </w:p>
    <w:p w14:paraId="48F6497E" w14:textId="61D47065" w:rsidR="002E0805" w:rsidRDefault="002E0805" w:rsidP="002E0805">
      <w:pPr>
        <w:spacing w:after="200"/>
      </w:pPr>
      <w:r>
        <w:t>Approved _____          Denied _____.     Conditional _____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6960"/>
      </w:tblGrid>
      <w:tr w:rsidR="002E0805" w14:paraId="233518B9" w14:textId="77777777" w:rsidTr="00560EDA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6E3CCB" w14:textId="77777777" w:rsidR="002E0805" w:rsidRDefault="002E0805" w:rsidP="00560EDA">
            <w:r>
              <w:rPr>
                <w:b/>
                <w:bCs/>
                <w:color w:val="000000"/>
                <w:sz w:val="20"/>
                <w:szCs w:val="20"/>
              </w:rPr>
              <w:t>Signature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260" w:type="dxa"/>
              <w:left w:w="120" w:type="dxa"/>
              <w:bottom w:w="100" w:type="dxa"/>
              <w:right w:w="120" w:type="dxa"/>
            </w:tcMar>
          </w:tcPr>
          <w:p w14:paraId="3F1EFF4E" w14:textId="77777777" w:rsidR="002E0805" w:rsidRDefault="002E0805" w:rsidP="00560EDA"/>
        </w:tc>
      </w:tr>
      <w:tr w:rsidR="002E0805" w14:paraId="6537BE1F" w14:textId="77777777" w:rsidTr="00560EDA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022C53" w14:textId="77777777" w:rsidR="002E0805" w:rsidRDefault="002E0805" w:rsidP="00560EDA">
            <w:r>
              <w:rPr>
                <w:b/>
                <w:bCs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6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260" w:type="dxa"/>
              <w:left w:w="120" w:type="dxa"/>
              <w:bottom w:w="100" w:type="dxa"/>
              <w:right w:w="120" w:type="dxa"/>
            </w:tcMar>
          </w:tcPr>
          <w:p w14:paraId="396B520E" w14:textId="77777777" w:rsidR="002E0805" w:rsidRDefault="002E0805" w:rsidP="00560EDA"/>
        </w:tc>
      </w:tr>
    </w:tbl>
    <w:p w14:paraId="6A8967ED" w14:textId="77777777" w:rsidR="002E0805" w:rsidRDefault="002E0805">
      <w:pPr>
        <w:spacing w:after="200"/>
      </w:pPr>
    </w:p>
    <w:sectPr w:rsidR="002E0805">
      <w:headerReference w:type="default" r:id="rId10"/>
      <w:footerReference w:type="default" r:id="rId11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C761A" w14:textId="77777777" w:rsidR="005D7B45" w:rsidRDefault="005D7B45">
      <w:r>
        <w:separator/>
      </w:r>
    </w:p>
  </w:endnote>
  <w:endnote w:type="continuationSeparator" w:id="0">
    <w:p w14:paraId="541DB4A3" w14:textId="77777777" w:rsidR="005D7B45" w:rsidRDefault="005D7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0C37" w14:textId="77777777" w:rsidR="00B920A1" w:rsidRDefault="005D7B45">
    <w:pPr>
      <w:jc w:val="center"/>
    </w:pPr>
    <w:r>
      <w:rPr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853DCC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of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853DCC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1F13E" w14:textId="77777777" w:rsidR="005D7B45" w:rsidRDefault="005D7B45">
      <w:r>
        <w:separator/>
      </w:r>
    </w:p>
  </w:footnote>
  <w:footnote w:type="continuationSeparator" w:id="0">
    <w:p w14:paraId="7BDE286F" w14:textId="77777777" w:rsidR="005D7B45" w:rsidRDefault="005D7B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E4C72" w14:textId="77777777" w:rsidR="00B920A1" w:rsidRDefault="005D7B45">
    <w:pPr>
      <w:jc w:val="right"/>
    </w:pPr>
    <w:r>
      <w:rPr>
        <w:color w:val="888888"/>
        <w:sz w:val="16"/>
        <w:szCs w:val="16"/>
      </w:rPr>
      <w:t>Rhythm &amp; Purpose — Vendor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854D6"/>
    <w:multiLevelType w:val="hybridMultilevel"/>
    <w:tmpl w:val="9EE8AF80"/>
    <w:lvl w:ilvl="0" w:tplc="60C27C66">
      <w:start w:val="1"/>
      <w:numFmt w:val="bullet"/>
      <w:lvlText w:val="•"/>
      <w:lvlJc w:val="left"/>
      <w:pPr>
        <w:ind w:left="720" w:hanging="360"/>
      </w:pPr>
    </w:lvl>
    <w:lvl w:ilvl="1" w:tplc="FACACBE4">
      <w:numFmt w:val="decimal"/>
      <w:lvlText w:val=""/>
      <w:lvlJc w:val="left"/>
    </w:lvl>
    <w:lvl w:ilvl="2" w:tplc="8B1C3B7E">
      <w:numFmt w:val="decimal"/>
      <w:lvlText w:val=""/>
      <w:lvlJc w:val="left"/>
    </w:lvl>
    <w:lvl w:ilvl="3" w:tplc="C35C54EC">
      <w:numFmt w:val="decimal"/>
      <w:lvlText w:val=""/>
      <w:lvlJc w:val="left"/>
    </w:lvl>
    <w:lvl w:ilvl="4" w:tplc="5A18B050">
      <w:numFmt w:val="decimal"/>
      <w:lvlText w:val=""/>
      <w:lvlJc w:val="left"/>
    </w:lvl>
    <w:lvl w:ilvl="5" w:tplc="6688EA4E">
      <w:numFmt w:val="decimal"/>
      <w:lvlText w:val=""/>
      <w:lvlJc w:val="left"/>
    </w:lvl>
    <w:lvl w:ilvl="6" w:tplc="3992F62C">
      <w:numFmt w:val="decimal"/>
      <w:lvlText w:val=""/>
      <w:lvlJc w:val="left"/>
    </w:lvl>
    <w:lvl w:ilvl="7" w:tplc="889EA5C0">
      <w:numFmt w:val="decimal"/>
      <w:lvlText w:val=""/>
      <w:lvlJc w:val="left"/>
    </w:lvl>
    <w:lvl w:ilvl="8" w:tplc="3B08F72A">
      <w:numFmt w:val="decimal"/>
      <w:lvlText w:val=""/>
      <w:lvlJc w:val="left"/>
    </w:lvl>
  </w:abstractNum>
  <w:abstractNum w:abstractNumId="1" w15:restartNumberingAfterBreak="0">
    <w:nsid w:val="4BC61CD6"/>
    <w:multiLevelType w:val="hybridMultilevel"/>
    <w:tmpl w:val="02BE8E9A"/>
    <w:lvl w:ilvl="0" w:tplc="405A46F2">
      <w:start w:val="1"/>
      <w:numFmt w:val="bullet"/>
      <w:lvlText w:val="●"/>
      <w:lvlJc w:val="left"/>
      <w:pPr>
        <w:ind w:left="720" w:hanging="360"/>
      </w:pPr>
    </w:lvl>
    <w:lvl w:ilvl="1" w:tplc="FEACA4FA">
      <w:start w:val="1"/>
      <w:numFmt w:val="bullet"/>
      <w:lvlText w:val="○"/>
      <w:lvlJc w:val="left"/>
      <w:pPr>
        <w:ind w:left="1440" w:hanging="360"/>
      </w:pPr>
    </w:lvl>
    <w:lvl w:ilvl="2" w:tplc="8EA2770A">
      <w:start w:val="1"/>
      <w:numFmt w:val="bullet"/>
      <w:lvlText w:val="■"/>
      <w:lvlJc w:val="left"/>
      <w:pPr>
        <w:ind w:left="2160" w:hanging="360"/>
      </w:pPr>
    </w:lvl>
    <w:lvl w:ilvl="3" w:tplc="21865462">
      <w:start w:val="1"/>
      <w:numFmt w:val="bullet"/>
      <w:lvlText w:val="●"/>
      <w:lvlJc w:val="left"/>
      <w:pPr>
        <w:ind w:left="2880" w:hanging="360"/>
      </w:pPr>
    </w:lvl>
    <w:lvl w:ilvl="4" w:tplc="B58AF20C">
      <w:start w:val="1"/>
      <w:numFmt w:val="bullet"/>
      <w:lvlText w:val="○"/>
      <w:lvlJc w:val="left"/>
      <w:pPr>
        <w:ind w:left="3600" w:hanging="360"/>
      </w:pPr>
    </w:lvl>
    <w:lvl w:ilvl="5" w:tplc="7E16A624">
      <w:start w:val="1"/>
      <w:numFmt w:val="bullet"/>
      <w:lvlText w:val="■"/>
      <w:lvlJc w:val="left"/>
      <w:pPr>
        <w:ind w:left="4320" w:hanging="360"/>
      </w:pPr>
    </w:lvl>
    <w:lvl w:ilvl="6" w:tplc="31A87912">
      <w:start w:val="1"/>
      <w:numFmt w:val="bullet"/>
      <w:lvlText w:val="●"/>
      <w:lvlJc w:val="left"/>
      <w:pPr>
        <w:ind w:left="5040" w:hanging="360"/>
      </w:pPr>
    </w:lvl>
    <w:lvl w:ilvl="7" w:tplc="2D5099D6">
      <w:start w:val="1"/>
      <w:numFmt w:val="bullet"/>
      <w:lvlText w:val="●"/>
      <w:lvlJc w:val="left"/>
      <w:pPr>
        <w:ind w:left="5760" w:hanging="360"/>
      </w:pPr>
    </w:lvl>
    <w:lvl w:ilvl="8" w:tplc="4E626730">
      <w:start w:val="1"/>
      <w:numFmt w:val="bullet"/>
      <w:lvlText w:val="●"/>
      <w:lvlJc w:val="left"/>
      <w:pPr>
        <w:ind w:left="6480" w:hanging="360"/>
      </w:pPr>
    </w:lvl>
  </w:abstractNum>
  <w:num w:numId="1" w16cid:durableId="677511203">
    <w:abstractNumId w:val="1"/>
    <w:lvlOverride w:ilvl="0">
      <w:startOverride w:val="1"/>
    </w:lvlOverride>
  </w:num>
  <w:num w:numId="2" w16cid:durableId="19581755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0A1"/>
    <w:rsid w:val="002E0805"/>
    <w:rsid w:val="002F77B2"/>
    <w:rsid w:val="003931AB"/>
    <w:rsid w:val="003A4FE1"/>
    <w:rsid w:val="00532177"/>
    <w:rsid w:val="005D7B45"/>
    <w:rsid w:val="005F66F3"/>
    <w:rsid w:val="00853DCC"/>
    <w:rsid w:val="00872952"/>
    <w:rsid w:val="00B920A1"/>
    <w:rsid w:val="00BB2157"/>
    <w:rsid w:val="00C4717F"/>
    <w:rsid w:val="00CE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DCAB0"/>
  <w15:docId w15:val="{946DD8C2-5CE3-094A-91E7-C949B522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2222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6" w:space="4" w:color="B87A3D"/>
      </w:pBdr>
      <w:spacing w:before="320" w:after="160"/>
      <w:outlineLvl w:val="0"/>
    </w:pPr>
    <w:rPr>
      <w:b/>
      <w:bCs/>
      <w:color w:val="0A1F44"/>
      <w:sz w:val="28"/>
      <w:szCs w:val="28"/>
    </w:rPr>
  </w:style>
  <w:style w:type="paragraph" w:styleId="Heading2">
    <w:name w:val="heading 2"/>
    <w:uiPriority w:val="9"/>
    <w:unhideWhenUsed/>
    <w:qFormat/>
    <w:pPr>
      <w:spacing w:before="200" w:after="100"/>
      <w:outlineLvl w:val="1"/>
    </w:pPr>
    <w:rPr>
      <w:b/>
      <w:bCs/>
      <w:color w:val="B87A3D"/>
      <w:sz w:val="22"/>
      <w:szCs w:val="2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729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rhythmandpurpo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Kareana Lewis</cp:lastModifiedBy>
  <cp:revision>2</cp:revision>
  <dcterms:created xsi:type="dcterms:W3CDTF">2026-07-08T17:06:00Z</dcterms:created>
  <dcterms:modified xsi:type="dcterms:W3CDTF">2026-07-08T17:06:00Z</dcterms:modified>
</cp:coreProperties>
</file>